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 бюджетное дошкольное образовательное учреждение</w:t>
      </w:r>
    </w:p>
    <w:p w:rsidR="009838C4" w:rsidRPr="009838C4" w:rsidRDefault="009838C4" w:rsidP="009838C4">
      <w:pPr>
        <w:spacing w:line="360" w:lineRule="auto"/>
        <w:ind w:right="-1"/>
        <w:jc w:val="center"/>
      </w:pPr>
      <w:r w:rsidRPr="009838C4">
        <w:rPr>
          <w:b/>
        </w:rPr>
        <w:t>Детский сад № 6 Максатихинского района (МБДОУ Детский сад № 6)</w:t>
      </w:r>
    </w:p>
    <w:p w:rsidR="003D643A" w:rsidRDefault="003D643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УТВЕРЖДЕНО:</w:t>
      </w:r>
    </w:p>
    <w:p w:rsidR="0067050A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 работников</w:t>
      </w:r>
      <w:r w:rsidR="0067050A">
        <w:rPr>
          <w:rFonts w:ascii="Times New Roman" w:hAnsi="Times New Roman" w:cs="Times New Roman"/>
          <w:sz w:val="24"/>
          <w:szCs w:val="24"/>
        </w:rPr>
        <w:t xml:space="preserve">                                    Заведующий МБДОУ Детский сад № 6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6                                                              ______________/ Боева К.В./</w:t>
      </w:r>
    </w:p>
    <w:p w:rsidR="0067050A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7050A">
        <w:rPr>
          <w:rFonts w:ascii="Times New Roman" w:hAnsi="Times New Roman" w:cs="Times New Roman"/>
          <w:sz w:val="24"/>
          <w:szCs w:val="24"/>
        </w:rPr>
        <w:t xml:space="preserve">от </w:t>
      </w:r>
      <w:r w:rsidR="004B10F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.01</w:t>
      </w:r>
      <w:r w:rsidR="006B4AF5">
        <w:rPr>
          <w:rFonts w:ascii="Times New Roman" w:hAnsi="Times New Roman" w:cs="Times New Roman"/>
          <w:sz w:val="24"/>
          <w:szCs w:val="24"/>
        </w:rPr>
        <w:t>.2024</w:t>
      </w:r>
      <w:r w:rsidR="0067050A">
        <w:rPr>
          <w:rFonts w:ascii="Times New Roman" w:hAnsi="Times New Roman" w:cs="Times New Roman"/>
          <w:sz w:val="24"/>
          <w:szCs w:val="24"/>
        </w:rPr>
        <w:t xml:space="preserve"> г. </w:t>
      </w:r>
      <w:r w:rsidR="004B10FB">
        <w:rPr>
          <w:rFonts w:ascii="Times New Roman" w:hAnsi="Times New Roman" w:cs="Times New Roman"/>
          <w:sz w:val="24"/>
          <w:szCs w:val="24"/>
        </w:rPr>
        <w:t>№ 1</w:t>
      </w:r>
      <w:r w:rsidR="006705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7C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5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10FB">
        <w:rPr>
          <w:rFonts w:ascii="Times New Roman" w:hAnsi="Times New Roman" w:cs="Times New Roman"/>
          <w:sz w:val="24"/>
          <w:szCs w:val="24"/>
        </w:rPr>
        <w:t xml:space="preserve"> </w:t>
      </w:r>
      <w:r w:rsidR="008A633F">
        <w:rPr>
          <w:rFonts w:ascii="Times New Roman" w:hAnsi="Times New Roman" w:cs="Times New Roman"/>
          <w:sz w:val="24"/>
          <w:szCs w:val="24"/>
        </w:rPr>
        <w:t xml:space="preserve">     </w:t>
      </w:r>
      <w:r w:rsidR="0067050A">
        <w:rPr>
          <w:rFonts w:ascii="Times New Roman" w:hAnsi="Times New Roman" w:cs="Times New Roman"/>
          <w:sz w:val="24"/>
          <w:szCs w:val="24"/>
        </w:rPr>
        <w:t xml:space="preserve">  Приказ </w:t>
      </w:r>
      <w:r w:rsidR="008A633F">
        <w:rPr>
          <w:rFonts w:ascii="Times New Roman" w:hAnsi="Times New Roman" w:cs="Times New Roman"/>
          <w:sz w:val="24"/>
          <w:szCs w:val="24"/>
        </w:rPr>
        <w:t xml:space="preserve">от </w:t>
      </w:r>
      <w:r w:rsidR="004B10FB">
        <w:rPr>
          <w:rFonts w:ascii="Times New Roman" w:hAnsi="Times New Roman" w:cs="Times New Roman"/>
          <w:sz w:val="24"/>
          <w:szCs w:val="24"/>
        </w:rPr>
        <w:t>29</w:t>
      </w:r>
      <w:r w:rsidR="008A633F">
        <w:rPr>
          <w:rFonts w:ascii="Times New Roman" w:hAnsi="Times New Roman" w:cs="Times New Roman"/>
          <w:sz w:val="24"/>
          <w:szCs w:val="24"/>
        </w:rPr>
        <w:t>.01.2024</w:t>
      </w:r>
      <w:r w:rsidR="000E441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B10FB">
        <w:rPr>
          <w:rFonts w:ascii="Times New Roman" w:hAnsi="Times New Roman" w:cs="Times New Roman"/>
          <w:sz w:val="24"/>
          <w:szCs w:val="24"/>
        </w:rPr>
        <w:t>6</w:t>
      </w:r>
    </w:p>
    <w:p w:rsidR="00B67C0E" w:rsidRDefault="00B67C0E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48D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748D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37748D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6</w:t>
      </w:r>
    </w:p>
    <w:p w:rsidR="0037748D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25.01.2024 г. № 1</w:t>
      </w:r>
    </w:p>
    <w:p w:rsidR="00B67C0E" w:rsidRDefault="00B67C0E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48D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748D" w:rsidRDefault="0037748D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E13" w:rsidRPr="00EC7E13" w:rsidRDefault="00EC7E13" w:rsidP="00EC7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1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7E13" w:rsidRPr="00EC7E13" w:rsidRDefault="00EC7E13" w:rsidP="00EC7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о комиссии по урегулированию споров</w:t>
      </w:r>
    </w:p>
    <w:p w:rsidR="00EC7E13" w:rsidRDefault="00EC7E13" w:rsidP="00EC7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</w:p>
    <w:p w:rsidR="00EC7E13" w:rsidRPr="00EC7E13" w:rsidRDefault="00EC7E13" w:rsidP="00EC7E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7E13" w:rsidRPr="00EC7E13" w:rsidRDefault="00EC7E13" w:rsidP="00AA10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 xml:space="preserve">1.1. Положение о комиссии по урегулированию споров между участниками образовательных отношений (далее — положение) разработано в соответствии с Федеральным законом от 29.12.2012 № 273-ФЗ «Об образовании в Российской Федерации», </w:t>
      </w:r>
      <w:r w:rsidR="00AA1076">
        <w:rPr>
          <w:rFonts w:ascii="Times New Roman" w:hAnsi="Times New Roman" w:cs="Times New Roman"/>
          <w:sz w:val="24"/>
          <w:szCs w:val="24"/>
        </w:rPr>
        <w:t>письмом Минпросвещения России №</w:t>
      </w:r>
      <w:r w:rsidR="00AA1076" w:rsidRPr="00AA1076">
        <w:rPr>
          <w:rFonts w:ascii="Times New Roman" w:hAnsi="Times New Roman" w:cs="Times New Roman"/>
          <w:sz w:val="24"/>
          <w:szCs w:val="24"/>
        </w:rPr>
        <w:t xml:space="preserve"> ВБ-107/08, Общерос</w:t>
      </w:r>
      <w:r w:rsidR="00AA1076">
        <w:rPr>
          <w:rFonts w:ascii="Times New Roman" w:hAnsi="Times New Roman" w:cs="Times New Roman"/>
          <w:sz w:val="24"/>
          <w:szCs w:val="24"/>
        </w:rPr>
        <w:t>сийского Профсоюза образования №</w:t>
      </w:r>
      <w:r w:rsidR="00AA1076" w:rsidRPr="00AA1076">
        <w:rPr>
          <w:rFonts w:ascii="Times New Roman" w:hAnsi="Times New Roman" w:cs="Times New Roman"/>
          <w:sz w:val="24"/>
          <w:szCs w:val="24"/>
        </w:rPr>
        <w:t xml:space="preserve"> ВБ-107/08/634 от 19.11.2019 </w:t>
      </w:r>
      <w:r w:rsidR="00AA1076">
        <w:rPr>
          <w:rFonts w:ascii="Times New Roman" w:hAnsi="Times New Roman" w:cs="Times New Roman"/>
          <w:sz w:val="24"/>
          <w:szCs w:val="24"/>
        </w:rPr>
        <w:t>г. «</w:t>
      </w:r>
      <w:r w:rsidR="00AA1076" w:rsidRPr="00AA1076">
        <w:rPr>
          <w:rFonts w:ascii="Times New Roman" w:hAnsi="Times New Roman" w:cs="Times New Roman"/>
          <w:sz w:val="24"/>
          <w:szCs w:val="24"/>
        </w:rPr>
        <w:t>О примерном положении о комиссии по урегулированию споров между участн</w:t>
      </w:r>
      <w:r w:rsidR="00AA1076">
        <w:rPr>
          <w:rFonts w:ascii="Times New Roman" w:hAnsi="Times New Roman" w:cs="Times New Roman"/>
          <w:sz w:val="24"/>
          <w:szCs w:val="24"/>
        </w:rPr>
        <w:t>иками образовательных отношений», и У</w:t>
      </w:r>
      <w:r w:rsidRPr="00EC7E13">
        <w:rPr>
          <w:rFonts w:ascii="Times New Roman" w:hAnsi="Times New Roman" w:cs="Times New Roman"/>
          <w:sz w:val="24"/>
          <w:szCs w:val="24"/>
        </w:rPr>
        <w:t xml:space="preserve">ставом Муниципального бюджетного дошкольного образовательного учреждения </w:t>
      </w:r>
      <w:r w:rsidR="00AA1076">
        <w:rPr>
          <w:rFonts w:ascii="Times New Roman" w:hAnsi="Times New Roman" w:cs="Times New Roman"/>
          <w:sz w:val="24"/>
          <w:szCs w:val="24"/>
        </w:rPr>
        <w:t>Детский сад № 6</w:t>
      </w:r>
      <w:r w:rsidRPr="00EC7E13">
        <w:rPr>
          <w:rFonts w:ascii="Times New Roman" w:hAnsi="Times New Roman" w:cs="Times New Roman"/>
          <w:sz w:val="24"/>
          <w:szCs w:val="24"/>
        </w:rPr>
        <w:t xml:space="preserve"> (далее — детский сад).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 отношений (далее —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и применения локальных нормативных актов.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1.3. 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детского сада и настоящим положением.</w:t>
      </w:r>
    </w:p>
    <w:p w:rsid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1.4. К участникам образовательных отношений, которые вправе обратиться в комиссию для урегулирования спора, относятся родители (законные представители) несовершеннолетних обучающихся, педагогические работники и их представители, детский сад в лице заведующего.</w:t>
      </w:r>
    </w:p>
    <w:p w:rsidR="0037748D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E13" w:rsidRPr="0037748D" w:rsidRDefault="00EC7E13" w:rsidP="00377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8D">
        <w:rPr>
          <w:rFonts w:ascii="Times New Roman" w:hAnsi="Times New Roman" w:cs="Times New Roman"/>
          <w:b/>
          <w:sz w:val="24"/>
          <w:szCs w:val="24"/>
        </w:rPr>
        <w:t>2. Порядок создания комиссии</w:t>
      </w:r>
      <w:r w:rsidR="0037748D">
        <w:rPr>
          <w:rFonts w:ascii="Times New Roman" w:hAnsi="Times New Roman" w:cs="Times New Roman"/>
          <w:b/>
          <w:sz w:val="24"/>
          <w:szCs w:val="24"/>
        </w:rPr>
        <w:t>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2.1. Комиссия создается в детском саду в связи с отсутствием совершеннолетних обучающихся из равного числа представителей родителей (законных представителей) несовершеннолетних обучающихся и работников детского сада в количестве не менее четырех человек.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2.2. Представители от родителей (законных представителей) несовершеннолетних обучающихся выбираются на заседании Совета родителей. Порядок выборов представителей родителей (законных представителей) несовершеннолетних обучающихся Совет родителей определяет самостоятельно.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lastRenderedPageBreak/>
        <w:t>2.3. Представители от работников детского сада назначаются заведующим детским садом по ходатайству представительного органа работников из числа работников, пользующихся безусловным авторитетом среди работников детского сада и не имеющих дисциплинарных взысканий.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Заведующий детским садом не может входить в состав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 xml:space="preserve">2.4. Одни и те же лица не могут входить в состав комиссии более </w:t>
      </w:r>
      <w:r w:rsidR="0037748D">
        <w:rPr>
          <w:rFonts w:ascii="Times New Roman" w:hAnsi="Times New Roman" w:cs="Times New Roman"/>
          <w:sz w:val="24"/>
          <w:szCs w:val="24"/>
        </w:rPr>
        <w:t>трех</w:t>
      </w:r>
      <w:r w:rsidRPr="00EC7E13">
        <w:rPr>
          <w:rFonts w:ascii="Times New Roman" w:hAnsi="Times New Roman" w:cs="Times New Roman"/>
          <w:sz w:val="24"/>
          <w:szCs w:val="24"/>
        </w:rPr>
        <w:t xml:space="preserve"> сроков подряд.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 xml:space="preserve">2.5. Состав комиссии утверждается один раз в два года не позднее </w:t>
      </w:r>
      <w:r w:rsidR="0037748D">
        <w:rPr>
          <w:rFonts w:ascii="Times New Roman" w:hAnsi="Times New Roman" w:cs="Times New Roman"/>
          <w:sz w:val="24"/>
          <w:szCs w:val="24"/>
        </w:rPr>
        <w:t>1</w:t>
      </w:r>
      <w:r w:rsidRPr="00EC7E13">
        <w:rPr>
          <w:rFonts w:ascii="Times New Roman" w:hAnsi="Times New Roman" w:cs="Times New Roman"/>
          <w:sz w:val="24"/>
          <w:szCs w:val="24"/>
        </w:rPr>
        <w:t xml:space="preserve"> </w:t>
      </w:r>
      <w:r w:rsidR="0037748D">
        <w:rPr>
          <w:rFonts w:ascii="Times New Roman" w:hAnsi="Times New Roman" w:cs="Times New Roman"/>
          <w:sz w:val="24"/>
          <w:szCs w:val="24"/>
        </w:rPr>
        <w:t>февраля</w:t>
      </w:r>
      <w:r w:rsidRPr="00EC7E13">
        <w:rPr>
          <w:rFonts w:ascii="Times New Roman" w:hAnsi="Times New Roman" w:cs="Times New Roman"/>
          <w:sz w:val="24"/>
          <w:szCs w:val="24"/>
        </w:rPr>
        <w:t xml:space="preserve"> приказом заведующего детским садом. Срок полномочий комиссии составляет два года с даты утверждения состава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2.6. Досрочное прекращение полномочий члена комиссии осуществляется в следующих случаях: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на основании личного заявления члена комиссии об исключении из ее состава;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отчисления из детского сада несовершеннолетнего обучающегося, родитель (законный представитель) которого является членом комиссии;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увольнения работника детского сада — члена комиссии, привлечения его к дисциплинарной ответственности;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заседаниях комиссии более трех раз.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2.7. 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Отвод действующего члена комиссии по конкретному спору и его замена на другого</w:t>
      </w:r>
      <w:r w:rsidR="0037748D">
        <w:rPr>
          <w:rFonts w:ascii="Times New Roman" w:hAnsi="Times New Roman" w:cs="Times New Roman"/>
          <w:sz w:val="24"/>
          <w:szCs w:val="24"/>
        </w:rPr>
        <w:t xml:space="preserve"> </w:t>
      </w:r>
      <w:r w:rsidRPr="00EC7E13">
        <w:rPr>
          <w:rFonts w:ascii="Times New Roman" w:hAnsi="Times New Roman" w:cs="Times New Roman"/>
          <w:sz w:val="24"/>
          <w:szCs w:val="24"/>
        </w:rPr>
        <w:t>представителя с указанием основания для такого отвода утверждаются приказом заведующего детским садом. Срок полномочий члена комиссии, заменяющего действующего члена комиссии, устанавливается на время рассмотрения спора.</w:t>
      </w:r>
    </w:p>
    <w:p w:rsid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2.8. Члены комиссии осуществляют свою деятельность на безвозмездной основе.</w:t>
      </w:r>
    </w:p>
    <w:p w:rsidR="0037748D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E13" w:rsidRPr="0037748D" w:rsidRDefault="00EC7E13" w:rsidP="00377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8D">
        <w:rPr>
          <w:rFonts w:ascii="Times New Roman" w:hAnsi="Times New Roman" w:cs="Times New Roman"/>
          <w:b/>
          <w:sz w:val="24"/>
          <w:szCs w:val="24"/>
        </w:rPr>
        <w:t>3. Функции и полномочия комиссии</w:t>
      </w:r>
      <w:r w:rsidR="0037748D">
        <w:rPr>
          <w:rFonts w:ascii="Times New Roman" w:hAnsi="Times New Roman" w:cs="Times New Roman"/>
          <w:b/>
          <w:sz w:val="24"/>
          <w:szCs w:val="24"/>
        </w:rPr>
        <w:t>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3.1. Комиссия осуществляет следующие функции: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принятие решений по результатам рассмотрения обращений.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3.2. Комиссия имеет право: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проводить необходимые консультации по рассматриваемым спорам с участниками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 xml:space="preserve"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</w:t>
      </w:r>
      <w:r w:rsidR="00EC7E13" w:rsidRPr="00EC7E13">
        <w:rPr>
          <w:rFonts w:ascii="Times New Roman" w:hAnsi="Times New Roman" w:cs="Times New Roman"/>
          <w:sz w:val="24"/>
          <w:szCs w:val="24"/>
        </w:rPr>
        <w:lastRenderedPageBreak/>
        <w:t xml:space="preserve">пояснений, документов и материалов не являются препятствием для рассмотрения возникшего </w:t>
      </w:r>
      <w:r w:rsidRPr="00EC7E13">
        <w:rPr>
          <w:rFonts w:ascii="Times New Roman" w:hAnsi="Times New Roman" w:cs="Times New Roman"/>
          <w:sz w:val="24"/>
          <w:szCs w:val="24"/>
        </w:rPr>
        <w:t>спора,</w:t>
      </w:r>
      <w:r w:rsidR="00EC7E13" w:rsidRPr="00EC7E13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3.3. Комиссия не вправе рассматривать споры между работником детского сада и работодателем по вопросам: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3.4. Комиссия обязана: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объективно, полно и всесторонне рассматривать обращение участника образовательных отношений;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стремиться к урегулированию разногласий между участниками образовательных отношений;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рассматривать обращение в течение 10 рабочих дней с момента поступления обращения в письменной форме;</w:t>
      </w:r>
    </w:p>
    <w:p w:rsid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принимать решение в соответствии с законодательством об образовании, локальными нормативными актами детского сада.</w:t>
      </w:r>
    </w:p>
    <w:p w:rsidR="0037748D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E13" w:rsidRPr="0037748D" w:rsidRDefault="00EC7E13" w:rsidP="00377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8D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  <w:r w:rsidR="0037748D">
        <w:rPr>
          <w:rFonts w:ascii="Times New Roman" w:hAnsi="Times New Roman" w:cs="Times New Roman"/>
          <w:b/>
          <w:sz w:val="24"/>
          <w:szCs w:val="24"/>
        </w:rPr>
        <w:t>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— заведующий детским садом. Ход заседаний фиксируется в протоколе.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4.2. 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половины членов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4.3. При определении наличия кворума и подсчете результатов голосования учитывается 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Если на момент начала заседания комиссии кворум не набран, заседание переносится с последующим уведомлением членов комиссии и участников спора.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4.4. Первое заседание комиссии после утверждения ее состава созывается заведующим детским садом. До избрания председателя комиссии на таком заседании председательствует старший по возрасту работник школы.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4.5. Для проведения заседаний комиссии избираются председатель и секретарь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детского сада и участников образовательных отношений — сторон спора, а также осуществляет контроль за реализацией принятых комиссией решений.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lastRenderedPageBreak/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детском саду правилами организации делопроизводства.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 xml:space="preserve">4.6. Все члены комиссии, стороны спора, а также приглашенные на заседание лица, должны быть извещены о дате, времени и месте проведения заседания комиссии не позднее чем за пять рабочих дней до даты его проведения. Сообщение о проведении заседания вручается членам комиссии, сторонам спора и приглашенным на заседание лицам лично или посредством </w:t>
      </w:r>
      <w:r w:rsidR="0037748D" w:rsidRPr="00EC7E13">
        <w:rPr>
          <w:rFonts w:ascii="Times New Roman" w:hAnsi="Times New Roman" w:cs="Times New Roman"/>
          <w:sz w:val="24"/>
          <w:szCs w:val="24"/>
        </w:rPr>
        <w:t>электронной,</w:t>
      </w:r>
      <w:r w:rsidRPr="00EC7E13">
        <w:rPr>
          <w:rFonts w:ascii="Times New Roman" w:hAnsi="Times New Roman" w:cs="Times New Roman"/>
          <w:sz w:val="24"/>
          <w:szCs w:val="24"/>
        </w:rPr>
        <w:t xml:space="preserve"> или иной связи, обеспечивающей аутентичность передаваемых и принимаемых сообщений и их документальное подтверждение.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4.7. Заведующий детским садом обязан создать необходимые условия для заседания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4.8. 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травмирования психики несовершеннолетнего обучающегося.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4.9. Члены комиссии имеют право: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принимать участие в подготовке заседаний комиссии;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обращаться по вопросам, входящим в компетенцию комиссии, за необходимой информацией к председателю комиссии, должностным лицам детского сада,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вносить предложения о совершенствовании организации работы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4.10. Члены комиссии обязаны: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участвовать в заседаниях комиссии;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выполнять возложенные на них функции в соответствии с настоящим положением и решениями комиссии;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соблюдать требования законодательства и локальных нормативных актов детского сада при реализации своих функций;</w:t>
      </w:r>
    </w:p>
    <w:p w:rsid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37748D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E13" w:rsidRPr="0037748D" w:rsidRDefault="00EC7E13" w:rsidP="00377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8D">
        <w:rPr>
          <w:rFonts w:ascii="Times New Roman" w:hAnsi="Times New Roman" w:cs="Times New Roman"/>
          <w:b/>
          <w:sz w:val="24"/>
          <w:szCs w:val="24"/>
        </w:rPr>
        <w:t>5. Принятие комиссией решения и его исполнение</w:t>
      </w:r>
      <w:r w:rsidR="0037748D">
        <w:rPr>
          <w:rFonts w:ascii="Times New Roman" w:hAnsi="Times New Roman" w:cs="Times New Roman"/>
          <w:b/>
          <w:sz w:val="24"/>
          <w:szCs w:val="24"/>
        </w:rPr>
        <w:t>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5.1. По результатам рассмотрения обращения участников образовательных отношений комиссия принимает объективное и обоснованное решение.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обучающихся, работников и заведующего детским садом.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5.3. В случае необоснованности обращения участника образовательных отношений, комиссия принимает решение об отсутствии факта нарушения прав участника образовательных отношений.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lastRenderedPageBreak/>
        <w:t>5.4. Решение комиссии принимается открытым голосованием простым большинством</w:t>
      </w:r>
      <w:r w:rsidR="0037748D">
        <w:rPr>
          <w:rFonts w:ascii="Times New Roman" w:hAnsi="Times New Roman" w:cs="Times New Roman"/>
          <w:sz w:val="24"/>
          <w:szCs w:val="24"/>
        </w:rPr>
        <w:t xml:space="preserve"> </w:t>
      </w:r>
      <w:r w:rsidRPr="00EC7E13">
        <w:rPr>
          <w:rFonts w:ascii="Times New Roman" w:hAnsi="Times New Roman" w:cs="Times New Roman"/>
          <w:sz w:val="24"/>
          <w:szCs w:val="24"/>
        </w:rPr>
        <w:t>голосов членов,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5.5. Решение комиссии оформляется протоколом, который подписывается всеми</w:t>
      </w:r>
      <w:r w:rsidR="0037748D">
        <w:rPr>
          <w:rFonts w:ascii="Times New Roman" w:hAnsi="Times New Roman" w:cs="Times New Roman"/>
          <w:sz w:val="24"/>
          <w:szCs w:val="24"/>
        </w:rPr>
        <w:t xml:space="preserve"> </w:t>
      </w:r>
      <w:r w:rsidRPr="00EC7E13">
        <w:rPr>
          <w:rFonts w:ascii="Times New Roman" w:hAnsi="Times New Roman" w:cs="Times New Roman"/>
          <w:sz w:val="24"/>
          <w:szCs w:val="24"/>
        </w:rPr>
        <w:t>присутствующими членами комиссии. В протоколе указываются: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ФИО участников образовательных отношений, между которыми возник спор;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выводы и решение комиссии со ссылками на нормы законодательства и локальных нормативных актов детского сада;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количество голосов «за», «против» и «воздержался» по принятому решению;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даты принятия комиссией решения;</w:t>
      </w:r>
    </w:p>
    <w:p w:rsidR="00EC7E13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E13" w:rsidRPr="00EC7E13">
        <w:rPr>
          <w:rFonts w:ascii="Times New Roman" w:hAnsi="Times New Roman" w:cs="Times New Roman"/>
          <w:sz w:val="24"/>
          <w:szCs w:val="24"/>
        </w:rPr>
        <w:t>срок исполнения решения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5.6. Стороны спора и заведующий детским садом уведомляются о принятом комиссией решении в 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5.7.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5.8. Хранение документов комиссии осуществляется уполномоченным лицом детского сада в соответствии с установленными в детском саду правилами организации делопроизводства. Срок хранения документов комиссии устанавливается в соответствии с утвержденной номенклатурой дел детского сада.</w:t>
      </w:r>
    </w:p>
    <w:p w:rsidR="0037748D" w:rsidRPr="00EC7E13" w:rsidRDefault="0037748D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E13" w:rsidRPr="0037748D" w:rsidRDefault="00EC7E13" w:rsidP="00377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8D">
        <w:rPr>
          <w:rFonts w:ascii="Times New Roman" w:hAnsi="Times New Roman" w:cs="Times New Roman"/>
          <w:b/>
          <w:sz w:val="24"/>
          <w:szCs w:val="24"/>
        </w:rPr>
        <w:t>6. Обращения участников образовательных отношений в комиссию</w:t>
      </w:r>
      <w:r w:rsidR="0037748D">
        <w:rPr>
          <w:rFonts w:ascii="Times New Roman" w:hAnsi="Times New Roman" w:cs="Times New Roman"/>
          <w:b/>
          <w:sz w:val="24"/>
          <w:szCs w:val="24"/>
        </w:rPr>
        <w:t>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6.1. Комиссия рассматривает обращения, поступившие от участников образовательных отношений, по вопросам реализации права на образование.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6.2. Обращение в письменной форме подается заведующему детским садом или секретарю комиссии,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6.3. Заведующий детским садом или секретарь комиссии уведомляет о поступившем обращении председателя комиссии в течение одного рабочего дня с момента поступления обращения.</w:t>
      </w:r>
    </w:p>
    <w:p w:rsidR="00EC7E13" w:rsidRPr="00EC7E13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6.4. Заседание комиссии проводится не позднее 10 рабочих дней с момента поступления обращения.</w:t>
      </w:r>
    </w:p>
    <w:p w:rsidR="00C7203B" w:rsidRDefault="00EC7E1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7E13">
        <w:rPr>
          <w:rFonts w:ascii="Times New Roman" w:hAnsi="Times New Roman" w:cs="Times New Roman"/>
          <w:sz w:val="24"/>
          <w:szCs w:val="24"/>
        </w:rPr>
        <w:t>6.5. 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p w:rsidR="00973A33" w:rsidRDefault="00973A3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EC7E1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973A3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3A33" w:rsidRDefault="00973A33" w:rsidP="00973A3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73A33" w:rsidRDefault="00973A33" w:rsidP="00973A3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973A3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973A33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973A33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комиссии от работников МБДОУ Детский сад № 6:</w:t>
      </w:r>
    </w:p>
    <w:p w:rsidR="00973A33" w:rsidRDefault="00973A33" w:rsidP="00973A33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73A33" w:rsidRDefault="00973A33" w:rsidP="00973A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Паровозина Светлана Юрьевна – воспитатель.</w:t>
      </w:r>
    </w:p>
    <w:p w:rsidR="00973A33" w:rsidRDefault="00973A33" w:rsidP="00973A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Калинина Елена Александровна – воспитатель.</w:t>
      </w:r>
    </w:p>
    <w:p w:rsidR="00973A33" w:rsidRDefault="00973A33" w:rsidP="00CF4FB2">
      <w:pPr>
        <w:pStyle w:val="a5"/>
        <w:numPr>
          <w:ilvl w:val="0"/>
          <w:numId w:val="3"/>
        </w:numPr>
        <w:jc w:val="both"/>
      </w:pPr>
      <w:r>
        <w:t xml:space="preserve">Члены комиссии: </w:t>
      </w:r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t xml:space="preserve">- Зайцева Светлана Викторовна – </w:t>
      </w:r>
      <w:r>
        <w:rPr>
          <w:rFonts w:eastAsiaTheme="minorHAnsi"/>
          <w:lang w:eastAsia="en-US"/>
        </w:rPr>
        <w:t>воспитатель;</w:t>
      </w:r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Смолякова</w:t>
      </w:r>
      <w:proofErr w:type="spellEnd"/>
      <w:r>
        <w:rPr>
          <w:rFonts w:eastAsiaTheme="minorHAnsi"/>
          <w:lang w:eastAsia="en-US"/>
        </w:rPr>
        <w:t xml:space="preserve"> Анастасия Анатольевна – воспитатель;</w:t>
      </w:r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Петрова Наталия Анатольевна – помощник воспитателя;</w:t>
      </w:r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Королева Людмила Ивановна – помощник воспитателя;</w:t>
      </w:r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Гуменюк</w:t>
      </w:r>
      <w:proofErr w:type="spellEnd"/>
      <w:r>
        <w:rPr>
          <w:rFonts w:eastAsiaTheme="minorHAnsi"/>
          <w:lang w:eastAsia="en-US"/>
        </w:rPr>
        <w:t xml:space="preserve"> Вера Ивановна – повар.</w:t>
      </w:r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</w:p>
    <w:p w:rsidR="00973A33" w:rsidRDefault="00973A33" w:rsidP="00973A33">
      <w:pPr>
        <w:pStyle w:val="a5"/>
        <w:ind w:left="0" w:firstLine="851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Список членов комиссии от Совета родителей.</w:t>
      </w:r>
    </w:p>
    <w:p w:rsidR="006E670D" w:rsidRDefault="006E670D" w:rsidP="00973A33">
      <w:pPr>
        <w:pStyle w:val="a5"/>
        <w:ind w:left="0" w:firstLine="851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973A33" w:rsidRDefault="00973A33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E670D">
        <w:rPr>
          <w:rFonts w:eastAsiaTheme="minorHAnsi"/>
          <w:lang w:eastAsia="en-US"/>
        </w:rPr>
        <w:t>Вьюгина Кристина Юрьевна;</w:t>
      </w:r>
    </w:p>
    <w:p w:rsidR="006E670D" w:rsidRDefault="006E670D" w:rsidP="00973A33">
      <w:pPr>
        <w:pStyle w:val="a5"/>
        <w:ind w:left="12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Алексеева Виктория Александровна;</w:t>
      </w:r>
    </w:p>
    <w:p w:rsidR="006E670D" w:rsidRPr="00973A33" w:rsidRDefault="006E670D" w:rsidP="00973A33">
      <w:pPr>
        <w:pStyle w:val="a5"/>
        <w:ind w:left="1211"/>
        <w:jc w:val="both"/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Брогичева</w:t>
      </w:r>
      <w:proofErr w:type="spellEnd"/>
      <w:r>
        <w:rPr>
          <w:rFonts w:eastAsiaTheme="minorHAnsi"/>
          <w:lang w:eastAsia="en-US"/>
        </w:rPr>
        <w:t xml:space="preserve"> Вера Алексеевна.</w:t>
      </w:r>
    </w:p>
    <w:p w:rsidR="00973A33" w:rsidRPr="00973A33" w:rsidRDefault="00973A33" w:rsidP="00973A33">
      <w:pPr>
        <w:pStyle w:val="a5"/>
        <w:ind w:left="1211"/>
        <w:jc w:val="both"/>
      </w:pPr>
    </w:p>
    <w:sectPr w:rsidR="00973A33" w:rsidRPr="00973A33" w:rsidSect="0098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DBE"/>
    <w:multiLevelType w:val="hybridMultilevel"/>
    <w:tmpl w:val="7CD2035E"/>
    <w:lvl w:ilvl="0" w:tplc="0AB07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4A7865"/>
    <w:multiLevelType w:val="hybridMultilevel"/>
    <w:tmpl w:val="FCB2C978"/>
    <w:lvl w:ilvl="0" w:tplc="ED1A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D401E"/>
    <w:multiLevelType w:val="hybridMultilevel"/>
    <w:tmpl w:val="F518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4"/>
    <w:rsid w:val="000023B8"/>
    <w:rsid w:val="000E4417"/>
    <w:rsid w:val="0027671B"/>
    <w:rsid w:val="00281A25"/>
    <w:rsid w:val="002B521C"/>
    <w:rsid w:val="00326D35"/>
    <w:rsid w:val="0037748D"/>
    <w:rsid w:val="00397622"/>
    <w:rsid w:val="003D643A"/>
    <w:rsid w:val="0042720C"/>
    <w:rsid w:val="004B10FB"/>
    <w:rsid w:val="00577674"/>
    <w:rsid w:val="00583875"/>
    <w:rsid w:val="005D093A"/>
    <w:rsid w:val="005F2D63"/>
    <w:rsid w:val="006672BC"/>
    <w:rsid w:val="0067050A"/>
    <w:rsid w:val="006B4AF5"/>
    <w:rsid w:val="006E670D"/>
    <w:rsid w:val="0073100A"/>
    <w:rsid w:val="00732BA9"/>
    <w:rsid w:val="007C3EE5"/>
    <w:rsid w:val="00882C99"/>
    <w:rsid w:val="008A633F"/>
    <w:rsid w:val="00957CE9"/>
    <w:rsid w:val="00973A33"/>
    <w:rsid w:val="009838C4"/>
    <w:rsid w:val="00A51C51"/>
    <w:rsid w:val="00AA1076"/>
    <w:rsid w:val="00B01E0A"/>
    <w:rsid w:val="00B26AD9"/>
    <w:rsid w:val="00B315C7"/>
    <w:rsid w:val="00B67C0E"/>
    <w:rsid w:val="00BB1F1C"/>
    <w:rsid w:val="00BD1D11"/>
    <w:rsid w:val="00C7203B"/>
    <w:rsid w:val="00C91699"/>
    <w:rsid w:val="00CB69C4"/>
    <w:rsid w:val="00DC2B94"/>
    <w:rsid w:val="00E31350"/>
    <w:rsid w:val="00EC7E13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A721"/>
  <w15:docId w15:val="{8D316542-AD71-4BCB-931B-3A2AFC8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Ксения Боева</cp:lastModifiedBy>
  <cp:revision>4</cp:revision>
  <cp:lastPrinted>2023-12-26T11:25:00Z</cp:lastPrinted>
  <dcterms:created xsi:type="dcterms:W3CDTF">2024-01-29T11:57:00Z</dcterms:created>
  <dcterms:modified xsi:type="dcterms:W3CDTF">2024-01-29T12:26:00Z</dcterms:modified>
</cp:coreProperties>
</file>